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33AF" w14:textId="5877B800" w:rsidR="00221A15" w:rsidRPr="000C39CA" w:rsidRDefault="00210817" w:rsidP="00316F61">
      <w:pPr>
        <w:jc w:val="center"/>
        <w:rPr>
          <w:rFonts w:cstheme="minorHAnsi"/>
          <w:b/>
          <w:bCs/>
          <w:sz w:val="28"/>
          <w:szCs w:val="28"/>
        </w:rPr>
      </w:pPr>
      <w:r w:rsidRPr="000C39CA">
        <w:rPr>
          <w:rFonts w:cstheme="minorHAnsi"/>
          <w:b/>
          <w:bCs/>
          <w:sz w:val="28"/>
          <w:szCs w:val="28"/>
        </w:rPr>
        <w:t>Ogłoszenie o przetargu na najem pomieszczeń</w:t>
      </w:r>
      <w:r w:rsidR="003D312D" w:rsidRPr="000C39CA">
        <w:rPr>
          <w:rFonts w:cstheme="minorHAnsi"/>
          <w:b/>
          <w:bCs/>
          <w:sz w:val="28"/>
          <w:szCs w:val="28"/>
        </w:rPr>
        <w:t xml:space="preserve"> bufetu szkolnego</w:t>
      </w:r>
    </w:p>
    <w:p w14:paraId="0B186754" w14:textId="4240C8C6" w:rsidR="00316F61" w:rsidRPr="000C39CA" w:rsidRDefault="00316F61">
      <w:pPr>
        <w:rPr>
          <w:rFonts w:cstheme="minorHAnsi"/>
        </w:rPr>
      </w:pPr>
    </w:p>
    <w:p w14:paraId="7B7D4DE4" w14:textId="5FD8BD7E" w:rsidR="00294615" w:rsidRPr="000C39CA" w:rsidRDefault="00316F61" w:rsidP="00630888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Działając na podstawie § 4 pkt. 2 Uchwały Rady Miasta Szczecin Nr LXIII/1169/06 z dnia 16 października 2006 r. w sprawie określenia szczegółowych warunków korzystania z nieruchomości gminnych przez miejskie jednostki organizacyjne nie posiadające osobowości prawnej (z  późn. zm.: XII/344/07 z dn. 30 lipca 2007 r., XXX/749/08 z dnia 18 grudnia 2008 r., Nr XLI/1025/09 z dnia 23 listopada 2009 r., Nr XIX/530/12 z dnia 4 czerwca 2012 r., Nr  VIII/128/15 z dnia 26 maja 2015 r</w:t>
      </w:r>
      <w:r w:rsidR="00630888" w:rsidRPr="000C39CA">
        <w:rPr>
          <w:rFonts w:eastAsia="Times New Roman" w:cstheme="minorHAnsi"/>
          <w:lang w:eastAsia="pl-PL"/>
        </w:rPr>
        <w:t>)</w:t>
      </w:r>
      <w:r w:rsidR="00294615" w:rsidRPr="000C39CA">
        <w:rPr>
          <w:rFonts w:eastAsia="Times New Roman" w:cstheme="minorHAnsi"/>
          <w:lang w:eastAsia="pl-PL"/>
        </w:rPr>
        <w:t>, Zarządzenia Nr</w:t>
      </w:r>
      <w:r w:rsidR="007934BD" w:rsidRPr="000C39CA">
        <w:rPr>
          <w:rFonts w:eastAsia="Times New Roman" w:cstheme="minorHAnsi"/>
          <w:lang w:eastAsia="pl-PL"/>
        </w:rPr>
        <w:t xml:space="preserve"> 32/2020</w:t>
      </w:r>
      <w:r w:rsidR="00294615" w:rsidRPr="000C39CA">
        <w:rPr>
          <w:rFonts w:eastAsia="Times New Roman" w:cstheme="minorHAnsi"/>
          <w:lang w:eastAsia="pl-PL"/>
        </w:rPr>
        <w:t xml:space="preserve"> Dyrektora szkoły w sprawie powołania stałej komisji przetargowej</w:t>
      </w:r>
      <w:r w:rsidR="00E8015F" w:rsidRPr="000C39CA">
        <w:rPr>
          <w:rFonts w:eastAsia="Times New Roman" w:cstheme="minorHAnsi"/>
          <w:lang w:eastAsia="pl-PL"/>
        </w:rPr>
        <w:t xml:space="preserve"> z dnia 04.06.2020 r.</w:t>
      </w:r>
    </w:p>
    <w:p w14:paraId="58616170" w14:textId="7DE41CE4" w:rsidR="00316F61" w:rsidRPr="000C39CA" w:rsidRDefault="00316F61" w:rsidP="007934B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Dyrektor</w:t>
      </w:r>
      <w:r w:rsidRPr="000C39CA">
        <w:rPr>
          <w:rFonts w:eastAsia="Times New Roman" w:cstheme="minorHAnsi"/>
          <w:lang w:eastAsia="pl-PL"/>
        </w:rPr>
        <w:t xml:space="preserve"> </w:t>
      </w:r>
      <w:r w:rsidR="00133783" w:rsidRPr="000C39CA">
        <w:rPr>
          <w:rFonts w:eastAsia="Times New Roman" w:cstheme="minorHAnsi"/>
          <w:b/>
          <w:bCs/>
          <w:lang w:eastAsia="pl-PL"/>
        </w:rPr>
        <w:t xml:space="preserve">Państwowej </w:t>
      </w:r>
      <w:r w:rsidRPr="000C39CA">
        <w:rPr>
          <w:rFonts w:eastAsia="Times New Roman" w:cstheme="minorHAnsi"/>
          <w:b/>
          <w:bCs/>
          <w:lang w:eastAsia="pl-PL"/>
        </w:rPr>
        <w:t xml:space="preserve">Szkoły </w:t>
      </w:r>
      <w:r w:rsidR="00133783" w:rsidRPr="000C39CA">
        <w:rPr>
          <w:rFonts w:eastAsia="Times New Roman" w:cstheme="minorHAnsi"/>
          <w:b/>
          <w:bCs/>
          <w:lang w:eastAsia="pl-PL"/>
        </w:rPr>
        <w:t xml:space="preserve">Muzycznej I stopnia im. Tadeusza Szeligowskiego </w:t>
      </w:r>
      <w:r w:rsidR="007934BD" w:rsidRPr="000C39CA">
        <w:rPr>
          <w:rFonts w:eastAsia="Times New Roman" w:cstheme="minorHAnsi"/>
          <w:b/>
          <w:bCs/>
          <w:lang w:eastAsia="pl-PL"/>
        </w:rPr>
        <w:t xml:space="preserve"> </w:t>
      </w:r>
      <w:r w:rsidR="00133783" w:rsidRPr="000C39CA">
        <w:rPr>
          <w:rFonts w:eastAsia="Times New Roman" w:cstheme="minorHAnsi"/>
          <w:b/>
          <w:bCs/>
          <w:lang w:eastAsia="pl-PL"/>
        </w:rPr>
        <w:t>w Szczecinie al. Wojska Polskiego 115, 70-483 Szczecin</w:t>
      </w:r>
      <w:r w:rsidRPr="000C39CA">
        <w:rPr>
          <w:rFonts w:eastAsia="Times New Roman" w:cstheme="minorHAnsi"/>
          <w:lang w:eastAsia="pl-PL"/>
        </w:rPr>
        <w:t xml:space="preserve"> ogłasza przetarg na wynajem pomieszcze</w:t>
      </w:r>
      <w:r w:rsidR="008128AC" w:rsidRPr="000C39CA">
        <w:rPr>
          <w:rFonts w:eastAsia="Times New Roman" w:cstheme="minorHAnsi"/>
          <w:lang w:eastAsia="pl-PL"/>
        </w:rPr>
        <w:t xml:space="preserve">ń </w:t>
      </w:r>
      <w:r w:rsidR="00630888" w:rsidRPr="000C39CA">
        <w:rPr>
          <w:rFonts w:eastAsia="Times New Roman" w:cstheme="minorHAnsi"/>
          <w:lang w:eastAsia="pl-PL"/>
        </w:rPr>
        <w:t xml:space="preserve">bufetu </w:t>
      </w:r>
      <w:r w:rsidRPr="000C39CA">
        <w:rPr>
          <w:rFonts w:eastAsia="Times New Roman" w:cstheme="minorHAnsi"/>
          <w:lang w:eastAsia="pl-PL"/>
        </w:rPr>
        <w:t>znajdując</w:t>
      </w:r>
      <w:r w:rsidR="008128AC" w:rsidRPr="000C39CA">
        <w:rPr>
          <w:rFonts w:eastAsia="Times New Roman" w:cstheme="minorHAnsi"/>
          <w:lang w:eastAsia="pl-PL"/>
        </w:rPr>
        <w:t>ych się w budynku przy al. Wojska Polskiego 115</w:t>
      </w:r>
      <w:r w:rsidR="002673F5" w:rsidRPr="000C39CA">
        <w:rPr>
          <w:rFonts w:eastAsia="Times New Roman" w:cstheme="minorHAnsi"/>
          <w:lang w:eastAsia="pl-PL"/>
        </w:rPr>
        <w:t>.</w:t>
      </w:r>
    </w:p>
    <w:p w14:paraId="6E130FA0" w14:textId="149B73BA" w:rsidR="0077320E" w:rsidRPr="000C39CA" w:rsidRDefault="0077320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I</w:t>
      </w:r>
      <w:r w:rsidR="00EC2E23" w:rsidRPr="000C39CA">
        <w:rPr>
          <w:rFonts w:eastAsia="Times New Roman" w:cstheme="minorHAnsi"/>
          <w:b/>
          <w:bCs/>
          <w:lang w:eastAsia="pl-PL"/>
        </w:rPr>
        <w:t xml:space="preserve">. </w:t>
      </w:r>
      <w:r w:rsidR="002673F5" w:rsidRPr="000C39CA">
        <w:rPr>
          <w:rFonts w:eastAsia="Times New Roman" w:cstheme="minorHAnsi"/>
          <w:b/>
          <w:bCs/>
          <w:lang w:eastAsia="pl-PL"/>
        </w:rPr>
        <w:t xml:space="preserve">Przedmiot </w:t>
      </w:r>
      <w:r w:rsidR="00EC2E23" w:rsidRPr="000C39CA">
        <w:rPr>
          <w:rFonts w:eastAsia="Times New Roman" w:cstheme="minorHAnsi"/>
          <w:b/>
          <w:bCs/>
          <w:lang w:eastAsia="pl-PL"/>
        </w:rPr>
        <w:t>przetargu</w:t>
      </w:r>
      <w:r w:rsidR="00630888" w:rsidRPr="000C39CA">
        <w:rPr>
          <w:rFonts w:eastAsia="Times New Roman" w:cstheme="minorHAnsi"/>
          <w:b/>
          <w:bCs/>
          <w:lang w:eastAsia="pl-PL"/>
        </w:rPr>
        <w:t>.</w:t>
      </w:r>
    </w:p>
    <w:p w14:paraId="395036DE" w14:textId="6AFFEB03" w:rsidR="0077320E" w:rsidRPr="000C39CA" w:rsidRDefault="0077320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1. N</w:t>
      </w:r>
      <w:r w:rsidR="00EC2E23" w:rsidRPr="000C39CA">
        <w:rPr>
          <w:rFonts w:eastAsia="Times New Roman" w:cstheme="minorHAnsi"/>
          <w:lang w:eastAsia="pl-PL"/>
        </w:rPr>
        <w:t xml:space="preserve">ajem pomieszczeń </w:t>
      </w:r>
      <w:r w:rsidR="00540846" w:rsidRPr="000C39CA">
        <w:rPr>
          <w:rFonts w:eastAsia="Times New Roman" w:cstheme="minorHAnsi"/>
          <w:lang w:eastAsia="pl-PL"/>
        </w:rPr>
        <w:t xml:space="preserve">o łącznej powierzchni 37,57 m2 </w:t>
      </w:r>
      <w:r w:rsidR="003B42D0" w:rsidRPr="000C39CA">
        <w:rPr>
          <w:rFonts w:eastAsia="Times New Roman" w:cstheme="minorHAnsi"/>
          <w:lang w:eastAsia="pl-PL"/>
        </w:rPr>
        <w:t>s</w:t>
      </w:r>
      <w:r w:rsidR="00540846" w:rsidRPr="000C39CA">
        <w:rPr>
          <w:rFonts w:eastAsia="Times New Roman" w:cstheme="minorHAnsi"/>
          <w:lang w:eastAsia="pl-PL"/>
        </w:rPr>
        <w:t>kładających się z bufetu o powierzchni 23,81 m</w:t>
      </w:r>
      <w:r w:rsidR="00540846" w:rsidRPr="000C39CA">
        <w:rPr>
          <w:rFonts w:eastAsia="Times New Roman" w:cstheme="minorHAnsi"/>
          <w:vertAlign w:val="superscript"/>
          <w:lang w:eastAsia="pl-PL"/>
        </w:rPr>
        <w:t>2</w:t>
      </w:r>
      <w:r w:rsidR="00540846" w:rsidRPr="000C39CA">
        <w:rPr>
          <w:rFonts w:eastAsia="Times New Roman" w:cstheme="minorHAnsi"/>
          <w:lang w:eastAsia="pl-PL"/>
        </w:rPr>
        <w:t>, magazynu o powierzchni 10,76 m</w:t>
      </w:r>
      <w:r w:rsidR="00540846" w:rsidRPr="000C39CA">
        <w:rPr>
          <w:rFonts w:eastAsia="Times New Roman" w:cstheme="minorHAnsi"/>
          <w:vertAlign w:val="superscript"/>
          <w:lang w:eastAsia="pl-PL"/>
        </w:rPr>
        <w:t xml:space="preserve">2 </w:t>
      </w:r>
      <w:r w:rsidR="00540846" w:rsidRPr="000C39CA">
        <w:rPr>
          <w:rFonts w:eastAsia="Times New Roman" w:cstheme="minorHAnsi"/>
          <w:lang w:eastAsia="pl-PL"/>
        </w:rPr>
        <w:t>i WC o powierzchni 3 m</w:t>
      </w:r>
      <w:r w:rsidR="00540846" w:rsidRPr="000C39CA">
        <w:rPr>
          <w:rFonts w:eastAsia="Times New Roman" w:cstheme="minorHAnsi"/>
          <w:vertAlign w:val="superscript"/>
          <w:lang w:eastAsia="pl-PL"/>
        </w:rPr>
        <w:t>2</w:t>
      </w:r>
      <w:r w:rsidR="00540846" w:rsidRPr="000C39CA">
        <w:rPr>
          <w:rFonts w:eastAsia="Times New Roman" w:cstheme="minorHAnsi"/>
          <w:lang w:eastAsia="pl-PL"/>
        </w:rPr>
        <w:t xml:space="preserve"> </w:t>
      </w:r>
      <w:r w:rsidR="00EC2E23" w:rsidRPr="000C39CA">
        <w:rPr>
          <w:rFonts w:eastAsia="Times New Roman" w:cstheme="minorHAnsi"/>
          <w:lang w:eastAsia="pl-PL"/>
        </w:rPr>
        <w:t>z przeznaczeniem do prowadzenia bufetu szkolnego</w:t>
      </w:r>
      <w:r w:rsidR="003B42D0" w:rsidRPr="000C39CA">
        <w:rPr>
          <w:rFonts w:eastAsia="Times New Roman" w:cstheme="minorHAnsi"/>
          <w:lang w:eastAsia="pl-PL"/>
        </w:rPr>
        <w:t xml:space="preserve"> dla uczniów, rodziców lub opiekunów uczniów i pracowników szkoły</w:t>
      </w:r>
      <w:r w:rsidR="00D14650" w:rsidRPr="000C39CA">
        <w:rPr>
          <w:rFonts w:eastAsia="Times New Roman" w:cstheme="minorHAnsi"/>
          <w:lang w:eastAsia="pl-PL"/>
        </w:rPr>
        <w:t xml:space="preserve"> w zakresie sprzedaży napojów zimnych i gorących </w:t>
      </w:r>
      <w:r w:rsidR="00630888" w:rsidRPr="000C39CA">
        <w:rPr>
          <w:rFonts w:eastAsia="Times New Roman" w:cstheme="minorHAnsi"/>
          <w:lang w:eastAsia="pl-PL"/>
        </w:rPr>
        <w:t>oraz</w:t>
      </w:r>
      <w:r w:rsidR="00D14650" w:rsidRPr="000C39CA">
        <w:rPr>
          <w:rFonts w:eastAsia="Times New Roman" w:cstheme="minorHAnsi"/>
          <w:lang w:eastAsia="pl-PL"/>
        </w:rPr>
        <w:t xml:space="preserve"> artykułów spożywczych w opakowaniach jednorazowych.</w:t>
      </w:r>
      <w:r w:rsidR="00540846" w:rsidRPr="000C39CA">
        <w:rPr>
          <w:rFonts w:eastAsia="Times New Roman" w:cstheme="minorHAnsi"/>
          <w:lang w:eastAsia="pl-PL"/>
        </w:rPr>
        <w:t xml:space="preserve"> </w:t>
      </w:r>
    </w:p>
    <w:p w14:paraId="7E79F987" w14:textId="7B78D061" w:rsidR="002673F5" w:rsidRPr="000C39CA" w:rsidRDefault="0077320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 xml:space="preserve">2. Pomieszczenia </w:t>
      </w:r>
      <w:r w:rsidR="00630888" w:rsidRPr="000C39CA">
        <w:rPr>
          <w:rFonts w:eastAsia="Times New Roman" w:cstheme="minorHAnsi"/>
          <w:lang w:eastAsia="pl-PL"/>
        </w:rPr>
        <w:t xml:space="preserve">znajdują się na poziomie -01 budynku i są </w:t>
      </w:r>
      <w:r w:rsidRPr="000C39CA">
        <w:rPr>
          <w:rFonts w:eastAsia="Times New Roman" w:cstheme="minorHAnsi"/>
          <w:lang w:eastAsia="pl-PL"/>
        </w:rPr>
        <w:t xml:space="preserve">wyposażone w meble </w:t>
      </w:r>
      <w:r w:rsidR="00630888" w:rsidRPr="000C39CA">
        <w:rPr>
          <w:rFonts w:eastAsia="Times New Roman" w:cstheme="minorHAnsi"/>
          <w:lang w:eastAsia="pl-PL"/>
        </w:rPr>
        <w:t>oraz</w:t>
      </w:r>
      <w:r w:rsidRPr="000C39CA">
        <w:rPr>
          <w:rFonts w:eastAsia="Times New Roman" w:cstheme="minorHAnsi"/>
          <w:lang w:eastAsia="pl-PL"/>
        </w:rPr>
        <w:t xml:space="preserve"> urządzenia gastronomiczne, których wykaz zaw</w:t>
      </w:r>
      <w:r w:rsidR="003B42D0" w:rsidRPr="000C39CA">
        <w:rPr>
          <w:rFonts w:eastAsia="Times New Roman" w:cstheme="minorHAnsi"/>
          <w:lang w:eastAsia="pl-PL"/>
        </w:rPr>
        <w:t>iera Załącznik nr 1</w:t>
      </w:r>
      <w:r w:rsidRPr="000C39CA">
        <w:rPr>
          <w:rFonts w:eastAsia="Times New Roman" w:cstheme="minorHAnsi"/>
          <w:lang w:eastAsia="pl-PL"/>
        </w:rPr>
        <w:t xml:space="preserve"> do </w:t>
      </w:r>
      <w:r w:rsidR="00CF5E54">
        <w:rPr>
          <w:rFonts w:eastAsia="Times New Roman" w:cstheme="minorHAnsi"/>
          <w:lang w:eastAsia="pl-PL"/>
        </w:rPr>
        <w:t>Umowy</w:t>
      </w:r>
      <w:r w:rsidR="003B42D0" w:rsidRPr="000C39CA">
        <w:rPr>
          <w:rFonts w:eastAsia="Times New Roman" w:cstheme="minorHAnsi"/>
          <w:lang w:eastAsia="pl-PL"/>
        </w:rPr>
        <w:t>.</w:t>
      </w:r>
    </w:p>
    <w:p w14:paraId="366C540C" w14:textId="77777777" w:rsidR="00893A7E" w:rsidRDefault="00893A7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34E0322F" w14:textId="5C6C00EC" w:rsidR="00F306C7" w:rsidRPr="000C39CA" w:rsidRDefault="00F306C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II. Warunki przetargu.</w:t>
      </w:r>
    </w:p>
    <w:p w14:paraId="2FF52856" w14:textId="5675383C" w:rsidR="00EC2E23" w:rsidRPr="000C39CA" w:rsidRDefault="0059462B" w:rsidP="00893A7E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0C39CA">
        <w:rPr>
          <w:rFonts w:eastAsia="Times New Roman" w:cstheme="minorHAnsi"/>
          <w:lang w:eastAsia="pl-PL"/>
        </w:rPr>
        <w:t>1</w:t>
      </w:r>
      <w:r w:rsidR="00540846" w:rsidRPr="000C39CA">
        <w:rPr>
          <w:rFonts w:eastAsia="Times New Roman" w:cstheme="minorHAnsi"/>
          <w:lang w:eastAsia="pl-PL"/>
        </w:rPr>
        <w:t xml:space="preserve">. </w:t>
      </w:r>
      <w:r w:rsidR="0077320E" w:rsidRPr="000C39CA">
        <w:rPr>
          <w:rFonts w:eastAsia="Times New Roman" w:cstheme="minorHAnsi"/>
          <w:lang w:eastAsia="pl-PL"/>
        </w:rPr>
        <w:t xml:space="preserve">Asortyment </w:t>
      </w:r>
      <w:r w:rsidR="00D14650" w:rsidRPr="000C39CA">
        <w:rPr>
          <w:rFonts w:eastAsia="Times New Roman" w:cstheme="minorHAnsi"/>
          <w:lang w:eastAsia="pl-PL"/>
        </w:rPr>
        <w:t xml:space="preserve">oferowany do sprzedaży </w:t>
      </w:r>
      <w:r w:rsidR="0077320E" w:rsidRPr="000C39CA">
        <w:rPr>
          <w:rFonts w:eastAsia="Times New Roman" w:cstheme="minorHAnsi"/>
          <w:lang w:eastAsia="pl-PL"/>
        </w:rPr>
        <w:t xml:space="preserve">powinien być zgodny z Rozporządzeniem Ministra Zdrowia z dnia 26 lipca 2016 r. </w:t>
      </w:r>
      <w:r w:rsidR="0077320E" w:rsidRPr="000C39CA">
        <w:rPr>
          <w:rFonts w:cstheme="minorHAnsi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(Dz. U. z dnia 1 sierpnia 2016 r. poz. 1154). </w:t>
      </w:r>
      <w:bookmarkStart w:id="0" w:name="_Hlk47094946"/>
      <w:r w:rsidR="00D14650" w:rsidRPr="000C39CA">
        <w:rPr>
          <w:rFonts w:cstheme="minorHAnsi"/>
        </w:rPr>
        <w:t>Wynajmujący zastrzega sobie prawo do ingerencji w asortyment oferowany do sprzedaży</w:t>
      </w:r>
      <w:r w:rsidR="0077320E" w:rsidRPr="000C39CA">
        <w:rPr>
          <w:rFonts w:cstheme="minorHAnsi"/>
        </w:rPr>
        <w:t>.</w:t>
      </w:r>
    </w:p>
    <w:bookmarkEnd w:id="0"/>
    <w:p w14:paraId="58DBBAE9" w14:textId="671CB254" w:rsidR="00D14650" w:rsidRPr="000C39CA" w:rsidRDefault="0059462B" w:rsidP="00893A7E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2</w:t>
      </w:r>
      <w:r w:rsidR="00D14650" w:rsidRPr="000C39CA">
        <w:rPr>
          <w:rFonts w:cstheme="minorHAnsi"/>
        </w:rPr>
        <w:t xml:space="preserve">. Bufet będzie czynny od poniedziałku do piątku w godzinach </w:t>
      </w:r>
      <w:r w:rsidR="008B74D7" w:rsidRPr="000C39CA">
        <w:rPr>
          <w:rFonts w:cstheme="minorHAnsi"/>
        </w:rPr>
        <w:t>od 13:00 do 19:30</w:t>
      </w:r>
      <w:r w:rsidR="00D14650" w:rsidRPr="000C39CA">
        <w:rPr>
          <w:rFonts w:cstheme="minorHAnsi"/>
        </w:rPr>
        <w:t xml:space="preserve"> oraz w soboty w godzinach </w:t>
      </w:r>
      <w:r w:rsidR="008B74D7" w:rsidRPr="000C39CA">
        <w:rPr>
          <w:rFonts w:cstheme="minorHAnsi"/>
        </w:rPr>
        <w:t>od 9:00 do</w:t>
      </w:r>
      <w:r w:rsidR="00D14650" w:rsidRPr="000C39CA">
        <w:rPr>
          <w:rFonts w:cstheme="minorHAnsi"/>
        </w:rPr>
        <w:t xml:space="preserve"> </w:t>
      </w:r>
      <w:r w:rsidR="008B74D7" w:rsidRPr="000C39CA">
        <w:rPr>
          <w:rFonts w:cstheme="minorHAnsi"/>
        </w:rPr>
        <w:t xml:space="preserve">13:00 </w:t>
      </w:r>
      <w:r w:rsidR="00D14650" w:rsidRPr="000C39CA">
        <w:rPr>
          <w:rFonts w:cstheme="minorHAnsi"/>
        </w:rPr>
        <w:t>z wyłączeniem dni wolnych od nauki.</w:t>
      </w:r>
    </w:p>
    <w:p w14:paraId="4BC5FF48" w14:textId="3161F343" w:rsidR="00CE2740" w:rsidRPr="000C39CA" w:rsidRDefault="0059462B" w:rsidP="00893A7E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3</w:t>
      </w:r>
      <w:r w:rsidR="00CE2740" w:rsidRPr="000C39CA">
        <w:rPr>
          <w:rFonts w:cstheme="minorHAnsi"/>
        </w:rPr>
        <w:t>. Najemca zapewni klientom możliwość płatności bezgotówkowej.</w:t>
      </w:r>
    </w:p>
    <w:p w14:paraId="1A382C14" w14:textId="37248814" w:rsidR="00D14650" w:rsidRPr="000C39CA" w:rsidRDefault="0059462B" w:rsidP="00893A7E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4</w:t>
      </w:r>
      <w:r w:rsidR="00D14650" w:rsidRPr="000C39CA">
        <w:rPr>
          <w:rFonts w:cstheme="minorHAnsi"/>
        </w:rPr>
        <w:t xml:space="preserve">. Najemca </w:t>
      </w:r>
      <w:r w:rsidR="00F306C7" w:rsidRPr="000C39CA">
        <w:rPr>
          <w:rFonts w:cstheme="minorHAnsi"/>
        </w:rPr>
        <w:t xml:space="preserve">jest </w:t>
      </w:r>
      <w:r w:rsidR="00D14650" w:rsidRPr="000C39CA">
        <w:rPr>
          <w:rFonts w:cstheme="minorHAnsi"/>
        </w:rPr>
        <w:t>zobowiązany do utrzymania czystości w wynajmowanych pomieszczeniach</w:t>
      </w:r>
      <w:r w:rsidR="00630888" w:rsidRPr="000C39CA">
        <w:rPr>
          <w:rFonts w:cstheme="minorHAnsi"/>
        </w:rPr>
        <w:t>.</w:t>
      </w:r>
      <w:r w:rsidR="00D14650" w:rsidRPr="000C39CA">
        <w:rPr>
          <w:rFonts w:cstheme="minorHAnsi"/>
        </w:rPr>
        <w:t xml:space="preserve"> </w:t>
      </w:r>
    </w:p>
    <w:p w14:paraId="588992F2" w14:textId="06AF3405" w:rsidR="00D6025F" w:rsidRPr="000C39CA" w:rsidRDefault="0059462B" w:rsidP="00893A7E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5</w:t>
      </w:r>
      <w:r w:rsidR="00D6025F" w:rsidRPr="000C39CA">
        <w:rPr>
          <w:rFonts w:cstheme="minorHAnsi"/>
        </w:rPr>
        <w:t>. Najemca jest zobowiązany do przestrzegania obowiązujących przepisów bhp, p</w:t>
      </w:r>
      <w:r w:rsidR="007358FF" w:rsidRPr="000C39CA">
        <w:rPr>
          <w:rFonts w:cstheme="minorHAnsi"/>
        </w:rPr>
        <w:t>.</w:t>
      </w:r>
      <w:r w:rsidR="00D6025F" w:rsidRPr="000C39CA">
        <w:rPr>
          <w:rFonts w:cstheme="minorHAnsi"/>
        </w:rPr>
        <w:t>poż, sanitarno-epidemiologicznych i innych przepisów dotyczących tego typu działalności.</w:t>
      </w:r>
    </w:p>
    <w:p w14:paraId="25C7E86E" w14:textId="77777777" w:rsidR="00893A7E" w:rsidRDefault="00893A7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15467065" w14:textId="20317E53" w:rsidR="00F306C7" w:rsidRPr="000C39CA" w:rsidRDefault="00F306C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 xml:space="preserve">III. </w:t>
      </w:r>
      <w:r w:rsidR="00E44A02" w:rsidRPr="000C39CA">
        <w:rPr>
          <w:rFonts w:eastAsia="Times New Roman" w:cstheme="minorHAnsi"/>
          <w:b/>
          <w:bCs/>
          <w:lang w:eastAsia="pl-PL"/>
        </w:rPr>
        <w:t>Okres i c</w:t>
      </w:r>
      <w:r w:rsidRPr="000C39CA">
        <w:rPr>
          <w:rFonts w:eastAsia="Times New Roman" w:cstheme="minorHAnsi"/>
          <w:b/>
          <w:bCs/>
          <w:lang w:eastAsia="pl-PL"/>
        </w:rPr>
        <w:t>ena najmu.</w:t>
      </w:r>
    </w:p>
    <w:p w14:paraId="1DCEC77F" w14:textId="51427D4F" w:rsidR="00F306C7" w:rsidRPr="000C39CA" w:rsidRDefault="00F306C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 xml:space="preserve">1. Cena wywoławcza czynszu wraz z opłatami eksploatacyjnymi </w:t>
      </w:r>
      <w:r w:rsidR="00E44A02" w:rsidRPr="000C39CA">
        <w:rPr>
          <w:rFonts w:eastAsia="Times New Roman" w:cstheme="minorHAnsi"/>
          <w:lang w:eastAsia="pl-PL"/>
        </w:rPr>
        <w:t xml:space="preserve">wynosi </w:t>
      </w:r>
      <w:r w:rsidR="008B74D7" w:rsidRPr="000C39CA">
        <w:rPr>
          <w:rFonts w:eastAsia="Times New Roman" w:cstheme="minorHAnsi"/>
          <w:lang w:eastAsia="pl-PL"/>
        </w:rPr>
        <w:t>200 zł</w:t>
      </w:r>
      <w:r w:rsidR="00E44A02" w:rsidRPr="000C39CA">
        <w:rPr>
          <w:rFonts w:eastAsia="Times New Roman" w:cstheme="minorHAnsi"/>
          <w:lang w:eastAsia="pl-PL"/>
        </w:rPr>
        <w:t xml:space="preserve"> netto</w:t>
      </w:r>
      <w:r w:rsidR="00486196" w:rsidRPr="000C39CA">
        <w:rPr>
          <w:rFonts w:eastAsia="Times New Roman" w:cstheme="minorHAnsi"/>
          <w:lang w:eastAsia="pl-PL"/>
        </w:rPr>
        <w:t xml:space="preserve"> miesięcznie</w:t>
      </w:r>
      <w:r w:rsidR="00E44A02" w:rsidRPr="000C39CA">
        <w:rPr>
          <w:rFonts w:eastAsia="Times New Roman" w:cstheme="minorHAnsi"/>
          <w:lang w:eastAsia="pl-PL"/>
        </w:rPr>
        <w:t>. Do ceny netto będzie doliczony obowiązujący podatek od towarów i usług</w:t>
      </w:r>
      <w:r w:rsidR="008B74D7" w:rsidRPr="000C39CA">
        <w:rPr>
          <w:rFonts w:eastAsia="Times New Roman" w:cstheme="minorHAnsi"/>
          <w:lang w:eastAsia="pl-PL"/>
        </w:rPr>
        <w:t xml:space="preserve"> w wysokości 23%</w:t>
      </w:r>
      <w:r w:rsidR="00E44A02" w:rsidRPr="000C39CA">
        <w:rPr>
          <w:rFonts w:eastAsia="Times New Roman" w:cstheme="minorHAnsi"/>
          <w:lang w:eastAsia="pl-PL"/>
        </w:rPr>
        <w:t xml:space="preserve">. W cenę czynszu wliczone są: energia elektryczna, zimna i ciepła woda, ogrzewanie </w:t>
      </w:r>
      <w:r w:rsidR="004523E7" w:rsidRPr="000C39CA">
        <w:rPr>
          <w:rFonts w:eastAsia="Times New Roman" w:cstheme="minorHAnsi"/>
          <w:lang w:eastAsia="pl-PL"/>
        </w:rPr>
        <w:t>oraz</w:t>
      </w:r>
      <w:r w:rsidR="00E44A02" w:rsidRPr="000C39CA">
        <w:rPr>
          <w:rFonts w:eastAsia="Times New Roman" w:cstheme="minorHAnsi"/>
          <w:lang w:eastAsia="pl-PL"/>
        </w:rPr>
        <w:t xml:space="preserve"> wywóz odpadów.</w:t>
      </w:r>
    </w:p>
    <w:p w14:paraId="3810783F" w14:textId="261B56D7" w:rsidR="004523E7" w:rsidRPr="000C39CA" w:rsidRDefault="004523E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 xml:space="preserve">2. </w:t>
      </w:r>
      <w:r w:rsidR="00512F98" w:rsidRPr="000C39CA">
        <w:rPr>
          <w:rFonts w:eastAsia="Times New Roman" w:cstheme="minorHAnsi"/>
          <w:lang w:eastAsia="pl-PL"/>
        </w:rPr>
        <w:t xml:space="preserve">Planowany okres trwania </w:t>
      </w:r>
      <w:r w:rsidRPr="000C39CA">
        <w:rPr>
          <w:rFonts w:eastAsia="Times New Roman" w:cstheme="minorHAnsi"/>
          <w:lang w:eastAsia="pl-PL"/>
        </w:rPr>
        <w:t>Umow</w:t>
      </w:r>
      <w:r w:rsidR="00512F98" w:rsidRPr="000C39CA">
        <w:rPr>
          <w:rFonts w:eastAsia="Times New Roman" w:cstheme="minorHAnsi"/>
          <w:lang w:eastAsia="pl-PL"/>
        </w:rPr>
        <w:t>y</w:t>
      </w:r>
      <w:r w:rsidRPr="000C39CA">
        <w:rPr>
          <w:rFonts w:eastAsia="Times New Roman" w:cstheme="minorHAnsi"/>
          <w:lang w:eastAsia="pl-PL"/>
        </w:rPr>
        <w:t xml:space="preserve"> najmu</w:t>
      </w:r>
      <w:r w:rsidR="00512F98" w:rsidRPr="000C39CA">
        <w:rPr>
          <w:rFonts w:eastAsia="Times New Roman" w:cstheme="minorHAnsi"/>
          <w:lang w:eastAsia="pl-PL"/>
        </w:rPr>
        <w:t>:</w:t>
      </w:r>
      <w:r w:rsidRPr="000C39CA">
        <w:rPr>
          <w:rFonts w:eastAsia="Times New Roman" w:cstheme="minorHAnsi"/>
          <w:lang w:eastAsia="pl-PL"/>
        </w:rPr>
        <w:t xml:space="preserve"> od </w:t>
      </w:r>
      <w:r w:rsidR="008B74D7" w:rsidRPr="000C39CA">
        <w:rPr>
          <w:rFonts w:eastAsia="Times New Roman" w:cstheme="minorHAnsi"/>
          <w:lang w:eastAsia="pl-PL"/>
        </w:rPr>
        <w:t>7</w:t>
      </w:r>
      <w:r w:rsidRPr="000C39CA">
        <w:rPr>
          <w:rFonts w:eastAsia="Times New Roman" w:cstheme="minorHAnsi"/>
          <w:lang w:eastAsia="pl-PL"/>
        </w:rPr>
        <w:t xml:space="preserve"> września 2020 r. do 25 czerwca 2021 r.</w:t>
      </w:r>
    </w:p>
    <w:p w14:paraId="18BA072B" w14:textId="2C13F931" w:rsidR="004523E7" w:rsidRPr="000C39CA" w:rsidRDefault="004523E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 xml:space="preserve">3. Płatność </w:t>
      </w:r>
      <w:r w:rsidR="00486196" w:rsidRPr="000C39CA">
        <w:rPr>
          <w:rFonts w:eastAsia="Times New Roman" w:cstheme="minorHAnsi"/>
          <w:lang w:eastAsia="pl-PL"/>
        </w:rPr>
        <w:t xml:space="preserve">odbywać się </w:t>
      </w:r>
      <w:r w:rsidRPr="000C39CA">
        <w:rPr>
          <w:rFonts w:eastAsia="Times New Roman" w:cstheme="minorHAnsi"/>
          <w:lang w:eastAsia="pl-PL"/>
        </w:rPr>
        <w:t>będzie na podstawie faktury wystawionej przez wynajmującego, z góry</w:t>
      </w:r>
      <w:r w:rsidR="00486196" w:rsidRPr="000C39CA">
        <w:rPr>
          <w:rFonts w:eastAsia="Times New Roman" w:cstheme="minorHAnsi"/>
          <w:lang w:eastAsia="pl-PL"/>
        </w:rPr>
        <w:t>,</w:t>
      </w:r>
      <w:r w:rsidRPr="000C39CA">
        <w:rPr>
          <w:rFonts w:eastAsia="Times New Roman" w:cstheme="minorHAnsi"/>
          <w:lang w:eastAsia="pl-PL"/>
        </w:rPr>
        <w:t xml:space="preserve"> w terminie </w:t>
      </w:r>
      <w:r w:rsidR="004E5AE2" w:rsidRPr="000C39CA">
        <w:rPr>
          <w:rFonts w:eastAsia="Times New Roman" w:cstheme="minorHAnsi"/>
          <w:lang w:eastAsia="pl-PL"/>
        </w:rPr>
        <w:t>14 dni od daty wystawienia</w:t>
      </w:r>
      <w:r w:rsidR="00486196" w:rsidRPr="000C39CA">
        <w:rPr>
          <w:rFonts w:eastAsia="Times New Roman" w:cstheme="minorHAnsi"/>
          <w:lang w:eastAsia="pl-PL"/>
        </w:rPr>
        <w:t>.</w:t>
      </w:r>
      <w:r w:rsidRPr="000C39CA">
        <w:rPr>
          <w:rFonts w:eastAsia="Times New Roman" w:cstheme="minorHAnsi"/>
          <w:lang w:eastAsia="pl-PL"/>
        </w:rPr>
        <w:t xml:space="preserve"> </w:t>
      </w:r>
    </w:p>
    <w:p w14:paraId="77B0C3E3" w14:textId="77777777" w:rsidR="00893A7E" w:rsidRDefault="00893A7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0D5B63CD" w14:textId="7613FBD3" w:rsidR="00F306C7" w:rsidRPr="000C39CA" w:rsidRDefault="00F306C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I</w:t>
      </w:r>
      <w:r w:rsidR="0035257B" w:rsidRPr="000C39CA">
        <w:rPr>
          <w:rFonts w:eastAsia="Times New Roman" w:cstheme="minorHAnsi"/>
          <w:b/>
          <w:bCs/>
          <w:lang w:eastAsia="pl-PL"/>
        </w:rPr>
        <w:t>V</w:t>
      </w:r>
      <w:r w:rsidRPr="000C39CA">
        <w:rPr>
          <w:rFonts w:eastAsia="Times New Roman" w:cstheme="minorHAnsi"/>
          <w:b/>
          <w:bCs/>
          <w:lang w:eastAsia="pl-PL"/>
        </w:rPr>
        <w:t>. Przygotowanie i złożenie oferty</w:t>
      </w:r>
    </w:p>
    <w:p w14:paraId="6CC1345D" w14:textId="0A4A5E9E" w:rsidR="002607F3" w:rsidRPr="000C39CA" w:rsidRDefault="000326A7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cstheme="minorHAnsi"/>
        </w:rPr>
        <w:t xml:space="preserve">1. </w:t>
      </w:r>
      <w:r w:rsidR="00F306C7" w:rsidRPr="000C39CA">
        <w:rPr>
          <w:rFonts w:cstheme="minorHAnsi"/>
        </w:rPr>
        <w:t>Ofert</w:t>
      </w:r>
      <w:r w:rsidR="00E44A02" w:rsidRPr="000C39CA">
        <w:rPr>
          <w:rFonts w:cstheme="minorHAnsi"/>
        </w:rPr>
        <w:t xml:space="preserve">a winna zostać złożona w </w:t>
      </w:r>
      <w:r w:rsidR="002607F3" w:rsidRPr="000C39CA">
        <w:rPr>
          <w:rFonts w:cstheme="minorHAnsi"/>
        </w:rPr>
        <w:t xml:space="preserve">Sekretariacie szkoły w </w:t>
      </w:r>
      <w:r w:rsidR="00E44A02" w:rsidRPr="000C39CA">
        <w:rPr>
          <w:rFonts w:cstheme="minorHAnsi"/>
        </w:rPr>
        <w:t>formie</w:t>
      </w:r>
      <w:r w:rsidR="00F306C7" w:rsidRPr="000C39CA">
        <w:rPr>
          <w:rFonts w:cstheme="minorHAnsi"/>
        </w:rPr>
        <w:t xml:space="preserve"> </w:t>
      </w:r>
      <w:r w:rsidR="002607F3" w:rsidRPr="000C39CA">
        <w:rPr>
          <w:rFonts w:cstheme="minorHAnsi"/>
        </w:rPr>
        <w:t xml:space="preserve">papierowej, w zamkniętej kopercie z napisem „Przetarg – bufet” </w:t>
      </w:r>
      <w:r w:rsidR="002607F3" w:rsidRPr="000C39CA">
        <w:rPr>
          <w:rFonts w:eastAsia="Times New Roman" w:cstheme="minorHAnsi"/>
          <w:lang w:eastAsia="pl-PL"/>
        </w:rPr>
        <w:t xml:space="preserve">do </w:t>
      </w:r>
      <w:r w:rsidR="002607F3" w:rsidRPr="000C39CA">
        <w:rPr>
          <w:rFonts w:eastAsia="Times New Roman" w:cstheme="minorHAnsi"/>
          <w:b/>
          <w:bCs/>
          <w:u w:val="single"/>
          <w:lang w:eastAsia="pl-PL"/>
        </w:rPr>
        <w:t>24.08.2020 r do godziny 15</w:t>
      </w:r>
      <w:r w:rsidR="002607F3" w:rsidRPr="000C39CA">
        <w:rPr>
          <w:rFonts w:eastAsia="Times New Roman" w:cstheme="minorHAnsi"/>
          <w:b/>
          <w:bCs/>
          <w:u w:val="single"/>
          <w:vertAlign w:val="superscript"/>
          <w:lang w:eastAsia="pl-PL"/>
        </w:rPr>
        <w:t xml:space="preserve">00 </w:t>
      </w:r>
      <w:r w:rsidR="00610EEE" w:rsidRPr="000C39CA">
        <w:rPr>
          <w:rFonts w:eastAsia="Times New Roman" w:cstheme="minorHAnsi"/>
          <w:b/>
          <w:bCs/>
          <w:u w:val="single"/>
          <w:vertAlign w:val="superscript"/>
          <w:lang w:eastAsia="pl-PL"/>
        </w:rPr>
        <w:t xml:space="preserve"> </w:t>
      </w:r>
      <w:r w:rsidR="00610EEE" w:rsidRPr="000C39CA">
        <w:rPr>
          <w:rFonts w:eastAsia="Times New Roman" w:cstheme="minorHAnsi"/>
          <w:lang w:eastAsia="pl-PL"/>
        </w:rPr>
        <w:t>Oferty zostaną otwarte w dniu 25.08.2020 r.</w:t>
      </w:r>
    </w:p>
    <w:p w14:paraId="34FF18F6" w14:textId="4B02D244" w:rsidR="00F306C7" w:rsidRPr="000C39CA" w:rsidRDefault="00D25B45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2. </w:t>
      </w:r>
      <w:r w:rsidR="00F306C7" w:rsidRPr="000C39CA">
        <w:rPr>
          <w:rFonts w:cstheme="minorHAnsi"/>
        </w:rPr>
        <w:t>Na ofertę składają się:</w:t>
      </w:r>
    </w:p>
    <w:p w14:paraId="60F7B855" w14:textId="3A2DEE29" w:rsidR="000326A7" w:rsidRPr="000C39CA" w:rsidRDefault="00F306C7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- oferta cenowa sporządzona na </w:t>
      </w:r>
      <w:r w:rsidR="00610EEE" w:rsidRPr="000C39CA">
        <w:rPr>
          <w:rFonts w:cstheme="minorHAnsi"/>
        </w:rPr>
        <w:t>f</w:t>
      </w:r>
      <w:r w:rsidRPr="000C39CA">
        <w:rPr>
          <w:rFonts w:cstheme="minorHAnsi"/>
        </w:rPr>
        <w:t xml:space="preserve">ormularzu, według wzoru stanowiącego  </w:t>
      </w:r>
      <w:r w:rsidR="000326A7" w:rsidRPr="000C39CA">
        <w:rPr>
          <w:rFonts w:cstheme="minorHAnsi"/>
        </w:rPr>
        <w:t>Z</w:t>
      </w:r>
      <w:r w:rsidRPr="000C39CA">
        <w:rPr>
          <w:rFonts w:cstheme="minorHAnsi"/>
        </w:rPr>
        <w:t xml:space="preserve">ałącznik nr </w:t>
      </w:r>
      <w:r w:rsidR="00BA1D47" w:rsidRPr="000C39CA">
        <w:rPr>
          <w:rFonts w:cstheme="minorHAnsi"/>
        </w:rPr>
        <w:t>1</w:t>
      </w:r>
      <w:r w:rsidRPr="000C39CA">
        <w:rPr>
          <w:rFonts w:cstheme="minorHAnsi"/>
        </w:rPr>
        <w:t xml:space="preserve"> do </w:t>
      </w:r>
      <w:r w:rsidR="00BA1D47" w:rsidRPr="000C39CA">
        <w:rPr>
          <w:rFonts w:cstheme="minorHAnsi"/>
        </w:rPr>
        <w:t>niniejszego ogłoszenia</w:t>
      </w:r>
      <w:r w:rsidR="000326A7" w:rsidRPr="000C39CA">
        <w:rPr>
          <w:rFonts w:cstheme="minorHAnsi"/>
        </w:rPr>
        <w:t>,</w:t>
      </w:r>
    </w:p>
    <w:p w14:paraId="3E0445F0" w14:textId="7AD7DA6F" w:rsidR="00BA1D47" w:rsidRPr="000C39CA" w:rsidRDefault="00F306C7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lastRenderedPageBreak/>
        <w:t xml:space="preserve">- </w:t>
      </w:r>
      <w:r w:rsidR="00BA1D47" w:rsidRPr="000C39CA">
        <w:rPr>
          <w:rFonts w:cstheme="minorHAnsi"/>
        </w:rPr>
        <w:t>Oświadczeni</w:t>
      </w:r>
      <w:r w:rsidR="000326A7" w:rsidRPr="000C39CA">
        <w:rPr>
          <w:rFonts w:cstheme="minorHAnsi"/>
        </w:rPr>
        <w:t>e</w:t>
      </w:r>
      <w:r w:rsidR="00BA1D47" w:rsidRPr="000C39CA">
        <w:rPr>
          <w:rFonts w:cstheme="minorHAnsi"/>
        </w:rPr>
        <w:t xml:space="preserve"> złożone na formularz</w:t>
      </w:r>
      <w:r w:rsidR="000326A7" w:rsidRPr="000C39CA">
        <w:rPr>
          <w:rFonts w:cstheme="minorHAnsi"/>
        </w:rPr>
        <w:t>u</w:t>
      </w:r>
      <w:r w:rsidR="00BA1D47" w:rsidRPr="000C39CA">
        <w:rPr>
          <w:rFonts w:cstheme="minorHAnsi"/>
        </w:rPr>
        <w:t xml:space="preserve"> stanowiący</w:t>
      </w:r>
      <w:r w:rsidR="000326A7" w:rsidRPr="000C39CA">
        <w:rPr>
          <w:rFonts w:cstheme="minorHAnsi"/>
        </w:rPr>
        <w:t>m</w:t>
      </w:r>
      <w:r w:rsidR="00BA1D47" w:rsidRPr="000C39CA">
        <w:rPr>
          <w:rFonts w:cstheme="minorHAnsi"/>
        </w:rPr>
        <w:t xml:space="preserve"> </w:t>
      </w:r>
      <w:r w:rsidR="000326A7" w:rsidRPr="000C39CA">
        <w:rPr>
          <w:rFonts w:cstheme="minorHAnsi"/>
        </w:rPr>
        <w:t>Z</w:t>
      </w:r>
      <w:r w:rsidR="00BA1D47" w:rsidRPr="000C39CA">
        <w:rPr>
          <w:rFonts w:cstheme="minorHAnsi"/>
        </w:rPr>
        <w:t xml:space="preserve">ałącznik nr 2 do </w:t>
      </w:r>
      <w:r w:rsidR="005150E8" w:rsidRPr="000C39CA">
        <w:rPr>
          <w:rFonts w:cstheme="minorHAnsi"/>
        </w:rPr>
        <w:t xml:space="preserve">niniejszego </w:t>
      </w:r>
      <w:r w:rsidR="00BA1D47" w:rsidRPr="000C39CA">
        <w:rPr>
          <w:rFonts w:cstheme="minorHAnsi"/>
        </w:rPr>
        <w:t>ogłoszenia,</w:t>
      </w:r>
    </w:p>
    <w:p w14:paraId="351F63A3" w14:textId="5CE7AE80" w:rsidR="00F306C7" w:rsidRPr="000C39CA" w:rsidRDefault="00BA1D47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- </w:t>
      </w:r>
      <w:r w:rsidR="00F34EFE" w:rsidRPr="000C39CA">
        <w:rPr>
          <w:rFonts w:cstheme="minorHAnsi"/>
        </w:rPr>
        <w:t>aktualn</w:t>
      </w:r>
      <w:r w:rsidR="000326A7" w:rsidRPr="000C39CA">
        <w:rPr>
          <w:rFonts w:cstheme="minorHAnsi"/>
        </w:rPr>
        <w:t>y</w:t>
      </w:r>
      <w:r w:rsidR="00F34EFE" w:rsidRPr="000C39CA">
        <w:rPr>
          <w:rFonts w:cstheme="minorHAnsi"/>
        </w:rPr>
        <w:t xml:space="preserve"> wydruk z Centralnej Ewidencji i Informacji o Działalności Gospodarczej</w:t>
      </w:r>
      <w:r w:rsidR="000326A7" w:rsidRPr="000C39CA">
        <w:rPr>
          <w:rFonts w:cstheme="minorHAnsi"/>
        </w:rPr>
        <w:t>,</w:t>
      </w:r>
      <w:r w:rsidR="00F34EFE" w:rsidRPr="000C39CA">
        <w:rPr>
          <w:rFonts w:cstheme="minorHAnsi"/>
        </w:rPr>
        <w:t xml:space="preserve"> lub z Krajowego Rejestru Sądowego </w:t>
      </w:r>
      <w:r w:rsidR="00D25B45" w:rsidRPr="000C39CA">
        <w:rPr>
          <w:rFonts w:cstheme="minorHAnsi"/>
        </w:rPr>
        <w:t xml:space="preserve">(nie starszy niż </w:t>
      </w:r>
      <w:r w:rsidR="008B74D7" w:rsidRPr="000C39CA">
        <w:rPr>
          <w:rFonts w:cstheme="minorHAnsi"/>
        </w:rPr>
        <w:t>7 dni</w:t>
      </w:r>
      <w:r w:rsidR="00D25B45" w:rsidRPr="000C39CA">
        <w:rPr>
          <w:rFonts w:cstheme="minorHAnsi"/>
        </w:rPr>
        <w:t>),</w:t>
      </w:r>
    </w:p>
    <w:p w14:paraId="5E2462BD" w14:textId="68BB25F5" w:rsidR="00F34EFE" w:rsidRPr="000C39CA" w:rsidRDefault="000326A7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- </w:t>
      </w:r>
      <w:r w:rsidR="005150E8" w:rsidRPr="000C39CA">
        <w:rPr>
          <w:rFonts w:cstheme="minorHAnsi"/>
        </w:rPr>
        <w:t xml:space="preserve">aktualnego </w:t>
      </w:r>
      <w:r w:rsidR="00F34EFE" w:rsidRPr="000C39CA">
        <w:rPr>
          <w:rFonts w:cstheme="minorHAnsi"/>
        </w:rPr>
        <w:t>wydruku ze strony</w:t>
      </w:r>
      <w:r w:rsidR="005150E8" w:rsidRPr="000C39CA">
        <w:rPr>
          <w:rFonts w:cstheme="minorHAnsi"/>
        </w:rPr>
        <w:t xml:space="preserve"> Bazy Internetowej REGON</w:t>
      </w:r>
      <w:r w:rsidR="00D25B45" w:rsidRPr="000C39CA">
        <w:rPr>
          <w:rFonts w:cstheme="minorHAnsi"/>
        </w:rPr>
        <w:t xml:space="preserve"> wraz z prowadzoną działalnością wg PKD </w:t>
      </w:r>
      <w:r w:rsidR="00F34EFE" w:rsidRPr="000C39CA">
        <w:rPr>
          <w:rFonts w:cstheme="minorHAnsi"/>
        </w:rPr>
        <w:t xml:space="preserve"> </w:t>
      </w:r>
      <w:r w:rsidR="00D25B45" w:rsidRPr="000C39CA">
        <w:rPr>
          <w:rFonts w:cstheme="minorHAnsi"/>
        </w:rPr>
        <w:t xml:space="preserve">(nie starszy niż </w:t>
      </w:r>
      <w:r w:rsidR="008B74D7" w:rsidRPr="000C39CA">
        <w:rPr>
          <w:rFonts w:cstheme="minorHAnsi"/>
        </w:rPr>
        <w:t>7</w:t>
      </w:r>
      <w:r w:rsidR="00D25B45" w:rsidRPr="000C39CA">
        <w:rPr>
          <w:rFonts w:cstheme="minorHAnsi"/>
        </w:rPr>
        <w:t xml:space="preserve"> </w:t>
      </w:r>
      <w:r w:rsidR="008B74D7" w:rsidRPr="000C39CA">
        <w:rPr>
          <w:rFonts w:cstheme="minorHAnsi"/>
        </w:rPr>
        <w:t>dni</w:t>
      </w:r>
      <w:r w:rsidR="00D25B45" w:rsidRPr="000C39CA">
        <w:rPr>
          <w:rFonts w:cstheme="minorHAnsi"/>
        </w:rPr>
        <w:t>),</w:t>
      </w:r>
    </w:p>
    <w:p w14:paraId="346DFF61" w14:textId="71E6CF5A" w:rsidR="002607F3" w:rsidRPr="000C39CA" w:rsidRDefault="00F306C7" w:rsidP="00893A7E">
      <w:pPr>
        <w:spacing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3. Dokumenty muszą być podpisane przez osobę/osoby uprawnione do występowania w imieniu oferenta.</w:t>
      </w:r>
    </w:p>
    <w:p w14:paraId="44F13EDB" w14:textId="1E9AD1C4" w:rsidR="00F306C7" w:rsidRPr="000C39CA" w:rsidRDefault="002607F3" w:rsidP="00893A7E">
      <w:pPr>
        <w:spacing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4</w:t>
      </w:r>
      <w:r w:rsidR="00F306C7" w:rsidRPr="000C39CA">
        <w:rPr>
          <w:rFonts w:eastAsia="Times New Roman" w:cstheme="minorHAnsi"/>
          <w:lang w:eastAsia="pl-PL"/>
        </w:rPr>
        <w:t>. Oferty </w:t>
      </w:r>
      <w:r w:rsidR="004B01BF" w:rsidRPr="000C39CA">
        <w:rPr>
          <w:rFonts w:eastAsia="Times New Roman" w:cstheme="minorHAnsi"/>
          <w:lang w:eastAsia="pl-PL"/>
        </w:rPr>
        <w:t xml:space="preserve">niezgodne z ogłoszeniem o przetargu, niekompletne lub </w:t>
      </w:r>
      <w:r w:rsidR="00F306C7" w:rsidRPr="000C39CA">
        <w:rPr>
          <w:rFonts w:eastAsia="Times New Roman" w:cstheme="minorHAnsi"/>
          <w:lang w:eastAsia="pl-PL"/>
        </w:rPr>
        <w:t>złożone po wyżej wymienionym terminie nie będą rozpatrywane,.</w:t>
      </w:r>
    </w:p>
    <w:p w14:paraId="6A76992E" w14:textId="77777777" w:rsidR="00893A7E" w:rsidRDefault="00893A7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583E0DFA" w14:textId="5357CD94" w:rsidR="00F306C7" w:rsidRPr="000C39CA" w:rsidRDefault="0035257B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V</w:t>
      </w:r>
      <w:r w:rsidR="00F306C7" w:rsidRPr="000C39CA">
        <w:rPr>
          <w:rFonts w:eastAsia="Times New Roman" w:cstheme="minorHAnsi"/>
          <w:b/>
          <w:bCs/>
          <w:lang w:eastAsia="pl-PL"/>
        </w:rPr>
        <w:t>. Wybór najkorzystniejszej oferty.</w:t>
      </w:r>
    </w:p>
    <w:p w14:paraId="4D68FDAE" w14:textId="2A2D7D3A" w:rsidR="00F34EFE" w:rsidRPr="000C39CA" w:rsidRDefault="00F34EF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Przed przystąpieniem do przetargu należy zapoznać się z tekstem umowy najmu, który nie podlega negocjacjom.</w:t>
      </w:r>
      <w:r w:rsidR="007D31CA" w:rsidRPr="000C39CA">
        <w:rPr>
          <w:rFonts w:eastAsia="Times New Roman" w:cstheme="minorHAnsi"/>
          <w:b/>
          <w:bCs/>
          <w:lang w:eastAsia="pl-PL"/>
        </w:rPr>
        <w:t xml:space="preserve"> Złożenie oferty jest jednoznaczne z akceptacją treści umowy.</w:t>
      </w:r>
    </w:p>
    <w:p w14:paraId="5FAB260E" w14:textId="3ABF977D" w:rsidR="00F306C7" w:rsidRPr="000C39CA" w:rsidRDefault="009135A8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1. </w:t>
      </w:r>
      <w:r w:rsidR="00F306C7" w:rsidRPr="000C39CA">
        <w:rPr>
          <w:rFonts w:cstheme="minorHAnsi"/>
        </w:rPr>
        <w:t xml:space="preserve">Oceny i wyboru najkorzystniejszej oferty dokona komisja przetargowa powołana przez Dyrektora </w:t>
      </w:r>
      <w:r w:rsidR="00BA1D47" w:rsidRPr="000C39CA">
        <w:rPr>
          <w:rFonts w:cstheme="minorHAnsi"/>
        </w:rPr>
        <w:t>szkoły</w:t>
      </w:r>
      <w:r w:rsidRPr="000C39CA">
        <w:rPr>
          <w:rFonts w:cstheme="minorHAnsi"/>
        </w:rPr>
        <w:t>.</w:t>
      </w:r>
    </w:p>
    <w:p w14:paraId="268BB0EF" w14:textId="697E368D" w:rsidR="009135A8" w:rsidRPr="000C39CA" w:rsidRDefault="009135A8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2. </w:t>
      </w:r>
      <w:r w:rsidR="002607F3" w:rsidRPr="000C39CA">
        <w:rPr>
          <w:rFonts w:cstheme="minorHAnsi"/>
        </w:rPr>
        <w:t>K</w:t>
      </w:r>
      <w:r w:rsidR="00F306C7" w:rsidRPr="000C39CA">
        <w:rPr>
          <w:rFonts w:cstheme="minorHAnsi"/>
        </w:rPr>
        <w:t>ryteri</w:t>
      </w:r>
      <w:r w:rsidRPr="000C39CA">
        <w:rPr>
          <w:rFonts w:cstheme="minorHAnsi"/>
        </w:rPr>
        <w:t>a</w:t>
      </w:r>
      <w:r w:rsidR="00F306C7" w:rsidRPr="000C39CA">
        <w:rPr>
          <w:rFonts w:cstheme="minorHAnsi"/>
        </w:rPr>
        <w:t xml:space="preserve"> </w:t>
      </w:r>
      <w:r w:rsidR="002607F3" w:rsidRPr="000C39CA">
        <w:rPr>
          <w:rFonts w:cstheme="minorHAnsi"/>
        </w:rPr>
        <w:t>wyboru</w:t>
      </w:r>
      <w:r w:rsidR="00F306C7" w:rsidRPr="000C39CA">
        <w:rPr>
          <w:rFonts w:cstheme="minorHAnsi"/>
        </w:rPr>
        <w:t xml:space="preserve"> ofert</w:t>
      </w:r>
      <w:r w:rsidR="002607F3" w:rsidRPr="000C39CA">
        <w:rPr>
          <w:rFonts w:cstheme="minorHAnsi"/>
        </w:rPr>
        <w:t>y</w:t>
      </w:r>
      <w:r w:rsidR="00F306C7" w:rsidRPr="000C39CA">
        <w:rPr>
          <w:rFonts w:cstheme="minorHAnsi"/>
        </w:rPr>
        <w:t xml:space="preserve"> </w:t>
      </w:r>
      <w:r w:rsidRPr="000C39CA">
        <w:rPr>
          <w:rFonts w:cstheme="minorHAnsi"/>
        </w:rPr>
        <w:t xml:space="preserve">: </w:t>
      </w:r>
    </w:p>
    <w:p w14:paraId="65B96AF3" w14:textId="0777462A" w:rsidR="009135A8" w:rsidRPr="000C39CA" w:rsidRDefault="009135A8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-</w:t>
      </w:r>
      <w:r w:rsidR="00F306C7" w:rsidRPr="000C39CA">
        <w:rPr>
          <w:rFonts w:cstheme="minorHAnsi"/>
        </w:rPr>
        <w:t xml:space="preserve"> wysokość </w:t>
      </w:r>
      <w:r w:rsidRPr="000C39CA">
        <w:rPr>
          <w:rFonts w:cstheme="minorHAnsi"/>
        </w:rPr>
        <w:t xml:space="preserve">miesięcznej </w:t>
      </w:r>
      <w:r w:rsidR="00F306C7" w:rsidRPr="000C39CA">
        <w:rPr>
          <w:rFonts w:cstheme="minorHAnsi"/>
        </w:rPr>
        <w:t>stawki czynszu,</w:t>
      </w:r>
      <w:r w:rsidR="002607F3" w:rsidRPr="000C39CA">
        <w:rPr>
          <w:rFonts w:cstheme="minorHAnsi"/>
        </w:rPr>
        <w:t xml:space="preserve"> </w:t>
      </w:r>
    </w:p>
    <w:p w14:paraId="43DFD90D" w14:textId="15CB3A22" w:rsidR="00F306C7" w:rsidRPr="000C39CA" w:rsidRDefault="009135A8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 xml:space="preserve">- </w:t>
      </w:r>
      <w:bookmarkStart w:id="1" w:name="_Hlk47097144"/>
      <w:r w:rsidRPr="000C39CA">
        <w:rPr>
          <w:rFonts w:cstheme="minorHAnsi"/>
        </w:rPr>
        <w:t>doświadczenie zawodowe w branży gastronomicznej</w:t>
      </w:r>
      <w:bookmarkEnd w:id="1"/>
      <w:r w:rsidRPr="000C39CA">
        <w:rPr>
          <w:rFonts w:cstheme="minorHAnsi"/>
        </w:rPr>
        <w:t>, tj. prowadzenie działalności gastronomicznej (np. restauracja, bar, bufet) w okresie ostatnich trzech lat,</w:t>
      </w:r>
    </w:p>
    <w:p w14:paraId="3081F31C" w14:textId="2B2946DF" w:rsidR="009135A8" w:rsidRPr="000C39CA" w:rsidRDefault="009135A8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- jakość i wartości odżywcze zaproponowanego asortymentu spożywczego.</w:t>
      </w:r>
    </w:p>
    <w:p w14:paraId="56F1E59E" w14:textId="79FEB201" w:rsidR="00F34EFE" w:rsidRPr="000C39CA" w:rsidRDefault="00610EEE" w:rsidP="00893A7E">
      <w:pPr>
        <w:spacing w:line="240" w:lineRule="auto"/>
        <w:contextualSpacing/>
        <w:rPr>
          <w:rFonts w:cstheme="minorHAnsi"/>
        </w:rPr>
      </w:pPr>
      <w:r w:rsidRPr="000C39CA">
        <w:rPr>
          <w:rFonts w:cstheme="minorHAnsi"/>
        </w:rPr>
        <w:t>3</w:t>
      </w:r>
      <w:r w:rsidR="009135A8" w:rsidRPr="000C39CA">
        <w:rPr>
          <w:rFonts w:cstheme="minorHAnsi"/>
        </w:rPr>
        <w:t xml:space="preserve">. </w:t>
      </w:r>
      <w:r w:rsidR="004B01BF" w:rsidRPr="000C39CA">
        <w:rPr>
          <w:rFonts w:cstheme="minorHAnsi"/>
        </w:rPr>
        <w:t>Przetarg jest ważny, jeżeli wpłynie co najmniej jedna oferta niepodlegająca odrzuceniu.</w:t>
      </w:r>
    </w:p>
    <w:p w14:paraId="6114796B" w14:textId="03081B64" w:rsidR="007358FF" w:rsidRPr="000C39CA" w:rsidRDefault="00610EEE" w:rsidP="00893A7E">
      <w:pPr>
        <w:spacing w:line="240" w:lineRule="auto"/>
        <w:contextualSpacing/>
        <w:rPr>
          <w:rFonts w:cstheme="minorHAnsi"/>
          <w:lang w:eastAsia="pl-PL"/>
        </w:rPr>
      </w:pPr>
      <w:r w:rsidRPr="000C39CA">
        <w:rPr>
          <w:rFonts w:cstheme="minorHAnsi"/>
        </w:rPr>
        <w:t>4</w:t>
      </w:r>
      <w:r w:rsidR="009135A8" w:rsidRPr="000C39CA">
        <w:rPr>
          <w:rFonts w:cstheme="minorHAnsi"/>
        </w:rPr>
        <w:t xml:space="preserve">. </w:t>
      </w:r>
      <w:r w:rsidR="00F306C7" w:rsidRPr="000C39CA">
        <w:rPr>
          <w:rFonts w:cstheme="minorHAnsi"/>
        </w:rPr>
        <w:t>Wyniki przetargu</w:t>
      </w:r>
      <w:r w:rsidR="004B01BF" w:rsidRPr="000C39CA">
        <w:rPr>
          <w:rFonts w:cstheme="minorHAnsi"/>
        </w:rPr>
        <w:t>, albo informacja o jego zamknięciu bez dokonania wyboru zostaną</w:t>
      </w:r>
      <w:r w:rsidR="004B01BF" w:rsidRPr="000C39CA">
        <w:rPr>
          <w:rFonts w:cstheme="minorHAnsi"/>
          <w:lang w:eastAsia="pl-PL"/>
        </w:rPr>
        <w:t xml:space="preserve"> </w:t>
      </w:r>
      <w:r w:rsidR="00CA10B9" w:rsidRPr="000C39CA">
        <w:rPr>
          <w:rFonts w:cstheme="minorHAnsi"/>
          <w:lang w:eastAsia="pl-PL"/>
        </w:rPr>
        <w:t xml:space="preserve">wywieszone na tablicy ogłoszeń na parterze szkoły i </w:t>
      </w:r>
      <w:r w:rsidR="004B01BF" w:rsidRPr="000C39CA">
        <w:rPr>
          <w:rFonts w:cstheme="minorHAnsi"/>
          <w:lang w:eastAsia="pl-PL"/>
        </w:rPr>
        <w:t xml:space="preserve">opublikowane </w:t>
      </w:r>
      <w:r w:rsidR="00CA10B9" w:rsidRPr="000C39CA">
        <w:rPr>
          <w:rFonts w:cstheme="minorHAnsi"/>
          <w:lang w:eastAsia="pl-PL"/>
        </w:rPr>
        <w:t xml:space="preserve">na stronie internetowej </w:t>
      </w:r>
      <w:r w:rsidR="004B01BF" w:rsidRPr="000C39CA">
        <w:rPr>
          <w:rFonts w:cstheme="minorHAnsi"/>
          <w:lang w:eastAsia="pl-PL"/>
        </w:rPr>
        <w:t xml:space="preserve">w terminie </w:t>
      </w:r>
      <w:r w:rsidR="009135A8" w:rsidRPr="000C39CA">
        <w:rPr>
          <w:rFonts w:cstheme="minorHAnsi"/>
          <w:lang w:eastAsia="pl-PL"/>
        </w:rPr>
        <w:t xml:space="preserve">do </w:t>
      </w:r>
      <w:r w:rsidR="004B01BF" w:rsidRPr="000C39CA">
        <w:rPr>
          <w:rFonts w:cstheme="minorHAnsi"/>
          <w:lang w:eastAsia="pl-PL"/>
        </w:rPr>
        <w:t>5 dni od dnia otwarcia ofert</w:t>
      </w:r>
      <w:r w:rsidR="00CA10B9" w:rsidRPr="000C39CA">
        <w:rPr>
          <w:rFonts w:cstheme="minorHAnsi"/>
          <w:lang w:eastAsia="pl-PL"/>
        </w:rPr>
        <w:t>.</w:t>
      </w:r>
      <w:r w:rsidR="004B01BF" w:rsidRPr="000C39CA">
        <w:rPr>
          <w:rFonts w:cstheme="minorHAnsi"/>
          <w:lang w:eastAsia="pl-PL"/>
        </w:rPr>
        <w:t xml:space="preserve"> </w:t>
      </w:r>
    </w:p>
    <w:p w14:paraId="4244B7B9" w14:textId="144981F3" w:rsidR="007358FF" w:rsidRPr="000C39CA" w:rsidRDefault="00610EEE" w:rsidP="00893A7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5</w:t>
      </w:r>
      <w:r w:rsidR="009135A8" w:rsidRPr="000C39CA">
        <w:rPr>
          <w:rFonts w:eastAsia="Times New Roman" w:cstheme="minorHAnsi"/>
          <w:lang w:eastAsia="pl-PL"/>
        </w:rPr>
        <w:t xml:space="preserve">. </w:t>
      </w:r>
      <w:r w:rsidR="004B01BF" w:rsidRPr="000C39CA">
        <w:rPr>
          <w:rFonts w:eastAsia="Times New Roman" w:cstheme="minorHAnsi"/>
          <w:lang w:eastAsia="pl-PL"/>
        </w:rPr>
        <w:t>Podmiot</w:t>
      </w:r>
      <w:r w:rsidR="00F306C7" w:rsidRPr="000C39CA">
        <w:rPr>
          <w:rFonts w:eastAsia="Times New Roman" w:cstheme="minorHAnsi"/>
          <w:lang w:eastAsia="pl-PL"/>
        </w:rPr>
        <w:t xml:space="preserve">, którego oferta zostanie wybrana </w:t>
      </w:r>
      <w:r w:rsidR="00BF6B1F" w:rsidRPr="000C39CA">
        <w:rPr>
          <w:rFonts w:eastAsia="Times New Roman" w:cstheme="minorHAnsi"/>
          <w:lang w:eastAsia="pl-PL"/>
        </w:rPr>
        <w:t xml:space="preserve">zostanie poinformowany przez Wynajmującego o </w:t>
      </w:r>
      <w:r w:rsidR="008B74D7" w:rsidRPr="000C39CA">
        <w:rPr>
          <w:rFonts w:eastAsia="Times New Roman" w:cstheme="minorHAnsi"/>
          <w:lang w:eastAsia="pl-PL"/>
        </w:rPr>
        <w:t>dacie</w:t>
      </w:r>
      <w:r w:rsidR="00BF6B1F" w:rsidRPr="000C39CA">
        <w:rPr>
          <w:rFonts w:eastAsia="Times New Roman" w:cstheme="minorHAnsi"/>
          <w:lang w:eastAsia="pl-PL"/>
        </w:rPr>
        <w:t xml:space="preserve"> podpisania umowy i </w:t>
      </w:r>
      <w:r w:rsidR="00F306C7" w:rsidRPr="000C39CA">
        <w:rPr>
          <w:rFonts w:eastAsia="Times New Roman" w:cstheme="minorHAnsi"/>
          <w:lang w:eastAsia="pl-PL"/>
        </w:rPr>
        <w:t xml:space="preserve">zobowiązany jest do </w:t>
      </w:r>
      <w:r w:rsidR="008B74D7" w:rsidRPr="000C39CA">
        <w:rPr>
          <w:rFonts w:eastAsia="Times New Roman" w:cstheme="minorHAnsi"/>
          <w:lang w:eastAsia="pl-PL"/>
        </w:rPr>
        <w:t xml:space="preserve">jej </w:t>
      </w:r>
      <w:r w:rsidR="00F306C7" w:rsidRPr="000C39CA">
        <w:rPr>
          <w:rFonts w:eastAsia="Times New Roman" w:cstheme="minorHAnsi"/>
          <w:lang w:eastAsia="pl-PL"/>
        </w:rPr>
        <w:t xml:space="preserve">zawarcia </w:t>
      </w:r>
      <w:r w:rsidR="00BF6B1F" w:rsidRPr="000C39CA">
        <w:rPr>
          <w:rFonts w:eastAsia="Times New Roman" w:cstheme="minorHAnsi"/>
          <w:lang w:eastAsia="pl-PL"/>
        </w:rPr>
        <w:t xml:space="preserve">nie później niż </w:t>
      </w:r>
      <w:r w:rsidR="00F306C7" w:rsidRPr="000C39CA">
        <w:rPr>
          <w:rFonts w:eastAsia="Times New Roman" w:cstheme="minorHAnsi"/>
          <w:lang w:eastAsia="pl-PL"/>
        </w:rPr>
        <w:t xml:space="preserve">w terminie </w:t>
      </w:r>
      <w:r w:rsidR="00BF6B1F" w:rsidRPr="000C39CA">
        <w:rPr>
          <w:rFonts w:eastAsia="Times New Roman" w:cstheme="minorHAnsi"/>
          <w:lang w:eastAsia="pl-PL"/>
        </w:rPr>
        <w:t>7</w:t>
      </w:r>
      <w:r w:rsidR="004B01BF" w:rsidRPr="000C39CA">
        <w:rPr>
          <w:rFonts w:eastAsia="Times New Roman" w:cstheme="minorHAnsi"/>
          <w:lang w:eastAsia="pl-PL"/>
        </w:rPr>
        <w:t xml:space="preserve"> dni </w:t>
      </w:r>
      <w:r w:rsidR="00F306C7" w:rsidRPr="000C39CA">
        <w:rPr>
          <w:rFonts w:eastAsia="Times New Roman" w:cstheme="minorHAnsi"/>
          <w:lang w:eastAsia="pl-PL"/>
        </w:rPr>
        <w:t xml:space="preserve">od daty </w:t>
      </w:r>
      <w:r w:rsidR="00BF6B1F" w:rsidRPr="000C39CA">
        <w:rPr>
          <w:rFonts w:eastAsia="Times New Roman" w:cstheme="minorHAnsi"/>
          <w:lang w:eastAsia="pl-PL"/>
        </w:rPr>
        <w:t>otrzymania informacji.</w:t>
      </w:r>
    </w:p>
    <w:p w14:paraId="6B86BDC3" w14:textId="5CE1879A" w:rsidR="007358FF" w:rsidRPr="000C39CA" w:rsidRDefault="00482CB6" w:rsidP="00893A7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6</w:t>
      </w:r>
      <w:r w:rsidR="009135A8" w:rsidRPr="000C39CA">
        <w:rPr>
          <w:rFonts w:eastAsia="Times New Roman" w:cstheme="minorHAnsi"/>
          <w:lang w:eastAsia="pl-PL"/>
        </w:rPr>
        <w:t xml:space="preserve">. </w:t>
      </w:r>
      <w:r w:rsidR="00F306C7" w:rsidRPr="000C39CA">
        <w:rPr>
          <w:rFonts w:eastAsia="Times New Roman" w:cstheme="minorHAnsi"/>
          <w:lang w:eastAsia="pl-PL"/>
        </w:rPr>
        <w:t>Jeżeli oferent, którego oferta zosta</w:t>
      </w:r>
      <w:r w:rsidR="007358FF" w:rsidRPr="000C39CA">
        <w:rPr>
          <w:rFonts w:eastAsia="Times New Roman" w:cstheme="minorHAnsi"/>
          <w:lang w:eastAsia="pl-PL"/>
        </w:rPr>
        <w:t>nie</w:t>
      </w:r>
      <w:r w:rsidR="00F306C7" w:rsidRPr="000C39CA">
        <w:rPr>
          <w:rFonts w:eastAsia="Times New Roman" w:cstheme="minorHAnsi"/>
          <w:lang w:eastAsia="pl-PL"/>
        </w:rPr>
        <w:t xml:space="preserve"> wybrana, uchyla się od zawarcia umowy, </w:t>
      </w:r>
      <w:r w:rsidR="00CA10B9" w:rsidRPr="000C39CA">
        <w:rPr>
          <w:rFonts w:eastAsia="Times New Roman" w:cstheme="minorHAnsi"/>
          <w:lang w:eastAsia="pl-PL"/>
        </w:rPr>
        <w:t>w</w:t>
      </w:r>
      <w:r w:rsidR="00F306C7" w:rsidRPr="000C39CA">
        <w:rPr>
          <w:rFonts w:eastAsia="Times New Roman" w:cstheme="minorHAnsi"/>
          <w:lang w:eastAsia="pl-PL"/>
        </w:rPr>
        <w:t xml:space="preserve">ówczas wybrana zostanie najkorzystniejsza z pozostałych ofert. </w:t>
      </w:r>
    </w:p>
    <w:p w14:paraId="185630C1" w14:textId="77851640" w:rsidR="00F306C7" w:rsidRPr="000C39CA" w:rsidRDefault="00482CB6" w:rsidP="00893A7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>7</w:t>
      </w:r>
      <w:r w:rsidR="009135A8" w:rsidRPr="000C39CA">
        <w:rPr>
          <w:rFonts w:eastAsia="Times New Roman" w:cstheme="minorHAnsi"/>
          <w:lang w:eastAsia="pl-PL"/>
        </w:rPr>
        <w:t xml:space="preserve">. </w:t>
      </w:r>
      <w:r w:rsidR="00F306C7" w:rsidRPr="000C39CA">
        <w:rPr>
          <w:rFonts w:eastAsia="Times New Roman" w:cstheme="minorHAnsi"/>
          <w:lang w:eastAsia="pl-PL"/>
        </w:rPr>
        <w:t>Wynajmujący zastrzega sobie praw</w:t>
      </w:r>
      <w:r w:rsidR="007358FF" w:rsidRPr="000C39CA">
        <w:rPr>
          <w:rFonts w:eastAsia="Times New Roman" w:cstheme="minorHAnsi"/>
          <w:lang w:eastAsia="pl-PL"/>
        </w:rPr>
        <w:t>o</w:t>
      </w:r>
      <w:r w:rsidR="00F306C7" w:rsidRPr="000C39CA">
        <w:rPr>
          <w:rFonts w:eastAsia="Times New Roman" w:cstheme="minorHAnsi"/>
          <w:lang w:eastAsia="pl-PL"/>
        </w:rPr>
        <w:t xml:space="preserve"> do odwołania lub unieważnienia przetargu bez podania przyczyny.</w:t>
      </w:r>
    </w:p>
    <w:p w14:paraId="2EAEA1B6" w14:textId="77777777" w:rsidR="00893A7E" w:rsidRDefault="00893A7E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1393BCD8" w14:textId="62DF618F" w:rsidR="006B4658" w:rsidRPr="000C39CA" w:rsidRDefault="006B4658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b/>
          <w:bCs/>
          <w:lang w:eastAsia="pl-PL"/>
        </w:rPr>
        <w:t>V</w:t>
      </w:r>
      <w:r w:rsidR="0035257B" w:rsidRPr="000C39CA">
        <w:rPr>
          <w:rFonts w:eastAsia="Times New Roman" w:cstheme="minorHAnsi"/>
          <w:b/>
          <w:bCs/>
          <w:lang w:eastAsia="pl-PL"/>
        </w:rPr>
        <w:t>I</w:t>
      </w:r>
      <w:r w:rsidRPr="000C39CA">
        <w:rPr>
          <w:rFonts w:eastAsia="Times New Roman" w:cstheme="minorHAnsi"/>
          <w:b/>
          <w:bCs/>
          <w:lang w:eastAsia="pl-PL"/>
        </w:rPr>
        <w:t>. Wyjaśnienia i informacje</w:t>
      </w:r>
    </w:p>
    <w:p w14:paraId="25C0630B" w14:textId="734371AE" w:rsidR="006B4658" w:rsidRPr="000C39CA" w:rsidRDefault="009135A8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 xml:space="preserve">1. </w:t>
      </w:r>
      <w:r w:rsidR="006B4658" w:rsidRPr="000C39CA">
        <w:rPr>
          <w:rFonts w:eastAsia="Times New Roman" w:cstheme="minorHAnsi"/>
          <w:lang w:eastAsia="pl-PL"/>
        </w:rPr>
        <w:t xml:space="preserve">Osobą uprawnioną do kontaktów z oferentami jest Kierownik </w:t>
      </w:r>
      <w:r w:rsidR="00CA10B9" w:rsidRPr="000C39CA">
        <w:rPr>
          <w:rFonts w:eastAsia="Times New Roman" w:cstheme="minorHAnsi"/>
          <w:lang w:eastAsia="pl-PL"/>
        </w:rPr>
        <w:t>–</w:t>
      </w:r>
      <w:r w:rsidR="006B4658" w:rsidRPr="000C39CA">
        <w:rPr>
          <w:rFonts w:eastAsia="Times New Roman" w:cstheme="minorHAnsi"/>
          <w:lang w:eastAsia="pl-PL"/>
        </w:rPr>
        <w:t xml:space="preserve"> </w:t>
      </w:r>
      <w:r w:rsidR="00CA10B9" w:rsidRPr="000C39CA">
        <w:rPr>
          <w:rFonts w:eastAsia="Times New Roman" w:cstheme="minorHAnsi"/>
          <w:lang w:eastAsia="pl-PL"/>
        </w:rPr>
        <w:t>Eliza Filipiak</w:t>
      </w:r>
      <w:r w:rsidR="006B4658" w:rsidRPr="000C39CA">
        <w:rPr>
          <w:rFonts w:eastAsia="Times New Roman" w:cstheme="minorHAnsi"/>
          <w:lang w:eastAsia="pl-PL"/>
        </w:rPr>
        <w:t xml:space="preserve"> Tel. 91</w:t>
      </w:r>
      <w:r w:rsidR="000C39CA">
        <w:rPr>
          <w:rFonts w:eastAsia="Times New Roman" w:cstheme="minorHAnsi"/>
          <w:lang w:eastAsia="pl-PL"/>
        </w:rPr>
        <w:t> </w:t>
      </w:r>
      <w:r w:rsidR="00CA10B9" w:rsidRPr="000C39CA">
        <w:rPr>
          <w:rFonts w:eastAsia="Times New Roman" w:cstheme="minorHAnsi"/>
          <w:lang w:eastAsia="pl-PL"/>
        </w:rPr>
        <w:t>423</w:t>
      </w:r>
      <w:r w:rsidR="000C39CA">
        <w:rPr>
          <w:rFonts w:eastAsia="Times New Roman" w:cstheme="minorHAnsi"/>
          <w:lang w:eastAsia="pl-PL"/>
        </w:rPr>
        <w:t xml:space="preserve"> </w:t>
      </w:r>
      <w:r w:rsidR="00CA10B9" w:rsidRPr="000C39CA">
        <w:rPr>
          <w:rFonts w:eastAsia="Times New Roman" w:cstheme="minorHAnsi"/>
          <w:lang w:eastAsia="pl-PL"/>
        </w:rPr>
        <w:t>26</w:t>
      </w:r>
      <w:r w:rsidR="000C39CA">
        <w:rPr>
          <w:rFonts w:eastAsia="Times New Roman" w:cstheme="minorHAnsi"/>
          <w:lang w:eastAsia="pl-PL"/>
        </w:rPr>
        <w:t xml:space="preserve"> </w:t>
      </w:r>
      <w:r w:rsidR="00CA10B9" w:rsidRPr="000C39CA">
        <w:rPr>
          <w:rFonts w:eastAsia="Times New Roman" w:cstheme="minorHAnsi"/>
          <w:lang w:eastAsia="pl-PL"/>
        </w:rPr>
        <w:t>55</w:t>
      </w:r>
      <w:r w:rsidRPr="000C39CA">
        <w:rPr>
          <w:rFonts w:eastAsia="Times New Roman" w:cstheme="minorHAnsi"/>
          <w:lang w:eastAsia="pl-PL"/>
        </w:rPr>
        <w:t>.</w:t>
      </w:r>
    </w:p>
    <w:p w14:paraId="60A455CA" w14:textId="7CD5FD51" w:rsidR="006B4658" w:rsidRPr="000C39CA" w:rsidRDefault="009135A8" w:rsidP="00893A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t xml:space="preserve">2. </w:t>
      </w:r>
      <w:r w:rsidR="006B4658" w:rsidRPr="000C39CA">
        <w:rPr>
          <w:rFonts w:eastAsia="Times New Roman" w:cstheme="minorHAnsi"/>
          <w:lang w:eastAsia="pl-PL"/>
        </w:rPr>
        <w:t xml:space="preserve">Pomieszczenia </w:t>
      </w:r>
      <w:r w:rsidR="007358FF" w:rsidRPr="000C39CA">
        <w:rPr>
          <w:rFonts w:eastAsia="Times New Roman" w:cstheme="minorHAnsi"/>
          <w:lang w:eastAsia="pl-PL"/>
        </w:rPr>
        <w:t xml:space="preserve">przeznaczone </w:t>
      </w:r>
      <w:r w:rsidR="006B4658" w:rsidRPr="000C39CA">
        <w:rPr>
          <w:rFonts w:eastAsia="Times New Roman" w:cstheme="minorHAnsi"/>
          <w:lang w:eastAsia="pl-PL"/>
        </w:rPr>
        <w:t>do wynajęcia można obejrzeć po wcześniejszym uzgodnieniu terminu.</w:t>
      </w:r>
    </w:p>
    <w:p w14:paraId="256523AE" w14:textId="20F21809" w:rsidR="0095229D" w:rsidRPr="000C39CA" w:rsidRDefault="0095229D" w:rsidP="0072668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0C39CA">
        <w:rPr>
          <w:rFonts w:eastAsia="Times New Roman" w:cstheme="minorHAnsi"/>
          <w:lang w:eastAsia="pl-PL"/>
        </w:rPr>
        <w:br/>
      </w:r>
    </w:p>
    <w:p w14:paraId="65B21B53" w14:textId="77777777" w:rsidR="0095229D" w:rsidRPr="000C39CA" w:rsidRDefault="0095229D" w:rsidP="0095229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pl-PL"/>
        </w:rPr>
      </w:pPr>
    </w:p>
    <w:p w14:paraId="7BA53A17" w14:textId="77777777" w:rsidR="0095229D" w:rsidRPr="000C39CA" w:rsidRDefault="0095229D">
      <w:pPr>
        <w:rPr>
          <w:rFonts w:cstheme="minorHAnsi"/>
        </w:rPr>
      </w:pPr>
    </w:p>
    <w:sectPr w:rsidR="0095229D" w:rsidRPr="000C39CA" w:rsidSect="00B47CC7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F77"/>
    <w:multiLevelType w:val="multilevel"/>
    <w:tmpl w:val="C640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2602D"/>
    <w:multiLevelType w:val="multilevel"/>
    <w:tmpl w:val="CEF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15017"/>
    <w:multiLevelType w:val="multilevel"/>
    <w:tmpl w:val="801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009EC"/>
    <w:multiLevelType w:val="multilevel"/>
    <w:tmpl w:val="C640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F59F0"/>
    <w:multiLevelType w:val="multilevel"/>
    <w:tmpl w:val="109A60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41784"/>
    <w:multiLevelType w:val="multilevel"/>
    <w:tmpl w:val="C640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2230C"/>
    <w:multiLevelType w:val="multilevel"/>
    <w:tmpl w:val="C64030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F5BD7"/>
    <w:multiLevelType w:val="multilevel"/>
    <w:tmpl w:val="0F4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7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AB"/>
    <w:rsid w:val="000326A7"/>
    <w:rsid w:val="000C39CA"/>
    <w:rsid w:val="00133783"/>
    <w:rsid w:val="00210817"/>
    <w:rsid w:val="00221A15"/>
    <w:rsid w:val="002607F3"/>
    <w:rsid w:val="002673F5"/>
    <w:rsid w:val="00294615"/>
    <w:rsid w:val="00316F61"/>
    <w:rsid w:val="0035257B"/>
    <w:rsid w:val="003B42D0"/>
    <w:rsid w:val="003D312D"/>
    <w:rsid w:val="004523E7"/>
    <w:rsid w:val="004660B2"/>
    <w:rsid w:val="00482CB6"/>
    <w:rsid w:val="00486196"/>
    <w:rsid w:val="004B01BF"/>
    <w:rsid w:val="004B3240"/>
    <w:rsid w:val="004E5AE2"/>
    <w:rsid w:val="00512F98"/>
    <w:rsid w:val="005150E8"/>
    <w:rsid w:val="00540846"/>
    <w:rsid w:val="0059462B"/>
    <w:rsid w:val="00610EEE"/>
    <w:rsid w:val="00630888"/>
    <w:rsid w:val="006B4658"/>
    <w:rsid w:val="006E366B"/>
    <w:rsid w:val="0072668A"/>
    <w:rsid w:val="007358FF"/>
    <w:rsid w:val="0077320E"/>
    <w:rsid w:val="007934BD"/>
    <w:rsid w:val="007D31CA"/>
    <w:rsid w:val="008128AC"/>
    <w:rsid w:val="00893A7E"/>
    <w:rsid w:val="008B74D7"/>
    <w:rsid w:val="008E2282"/>
    <w:rsid w:val="009135A8"/>
    <w:rsid w:val="0095229D"/>
    <w:rsid w:val="00B47CC7"/>
    <w:rsid w:val="00BA1D47"/>
    <w:rsid w:val="00BB5BBB"/>
    <w:rsid w:val="00BF6B1F"/>
    <w:rsid w:val="00CA10B9"/>
    <w:rsid w:val="00CE2740"/>
    <w:rsid w:val="00CF5E54"/>
    <w:rsid w:val="00D14650"/>
    <w:rsid w:val="00D25B45"/>
    <w:rsid w:val="00D6025F"/>
    <w:rsid w:val="00E44A02"/>
    <w:rsid w:val="00E8015F"/>
    <w:rsid w:val="00EC2E23"/>
    <w:rsid w:val="00ED34A2"/>
    <w:rsid w:val="00EE36F0"/>
    <w:rsid w:val="00F306C7"/>
    <w:rsid w:val="00F34EFE"/>
    <w:rsid w:val="00F74935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282"/>
  <w15:chartTrackingRefBased/>
  <w15:docId w15:val="{3ECEDE00-9334-4286-9F31-EBED2A0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22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4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28</cp:revision>
  <cp:lastPrinted>2020-07-30T08:54:00Z</cp:lastPrinted>
  <dcterms:created xsi:type="dcterms:W3CDTF">2020-05-28T08:26:00Z</dcterms:created>
  <dcterms:modified xsi:type="dcterms:W3CDTF">2020-08-04T08:23:00Z</dcterms:modified>
</cp:coreProperties>
</file>